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E1" w:rsidRPr="00446D48" w:rsidRDefault="00276A80" w:rsidP="00636D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0.6pt">
            <v:imagedata r:id="rId7" o:title="проектная деятельность 8кл"/>
          </v:shape>
        </w:pict>
      </w:r>
      <w:r w:rsidR="00636DE1" w:rsidRPr="00446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46D48" w:rsidRPr="00446D48" w:rsidRDefault="00636DE1" w:rsidP="00446D48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446D48" w:rsidRPr="00446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</w:t>
      </w:r>
      <w:r w:rsidR="000B33CB" w:rsidRPr="0044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составлена для учащихся 8  </w:t>
      </w:r>
      <w:r w:rsidRPr="0044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="00446D48" w:rsidRPr="0044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нормативной документации:</w:t>
      </w:r>
    </w:p>
    <w:p w:rsidR="00446D48" w:rsidRPr="007A4F04" w:rsidRDefault="00446D48" w:rsidP="00446D48">
      <w:pPr>
        <w:pStyle w:val="a8"/>
        <w:rPr>
          <w:color w:val="000000"/>
        </w:rPr>
      </w:pPr>
      <w:r w:rsidRPr="00446D48">
        <w:rPr>
          <w:color w:val="000000"/>
        </w:rPr>
        <w:lastRenderedPageBreak/>
        <w:t>1. Федеральный закон от 29.12.2012 № 273-ФЗ (ред. от 31.07.2020 г.) «Об образовании в Российской Федерации</w:t>
      </w:r>
      <w:r w:rsidRPr="007A4F04">
        <w:rPr>
          <w:color w:val="000000"/>
        </w:rPr>
        <w:t>» (с изм. и доп., вступ. в силу с 01.09.2020 г.).</w:t>
      </w:r>
    </w:p>
    <w:p w:rsidR="00446D48" w:rsidRDefault="00121927" w:rsidP="00446D48">
      <w:pPr>
        <w:pStyle w:val="a5"/>
        <w:ind w:left="0"/>
        <w:jc w:val="both"/>
      </w:pPr>
      <w:r>
        <w:t>2</w:t>
      </w:r>
      <w:r w:rsidR="00446D48">
        <w:t>.</w:t>
      </w:r>
      <w:r w:rsidR="00446D48" w:rsidRPr="00D4639D">
        <w:rPr>
          <w:color w:val="202124"/>
          <w:shd w:val="clear" w:color="auto" w:fill="FFFFFF"/>
        </w:rPr>
        <w:t xml:space="preserve"> </w:t>
      </w:r>
      <w:r w:rsidR="00446D48" w:rsidRPr="00B361B9">
        <w:rPr>
          <w:color w:val="202124"/>
          <w:shd w:val="clear" w:color="auto" w:fill="FFFFFF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="00446D48" w:rsidRPr="00B361B9">
        <w:rPr>
          <w:shd w:val="clear" w:color="auto" w:fill="FFFFFF"/>
        </w:rPr>
        <w:t>П</w:t>
      </w:r>
      <w:hyperlink r:id="rId8" w:history="1">
        <w:r w:rsidR="00446D48" w:rsidRPr="00446D48">
          <w:rPr>
            <w:rStyle w:val="a7"/>
            <w:bCs/>
            <w:color w:val="auto"/>
          </w:rPr>
          <w:t>остановлением</w:t>
        </w:r>
      </w:hyperlink>
      <w:r w:rsidR="00446D48" w:rsidRPr="00B361B9">
        <w:rPr>
          <w:bCs/>
          <w:shd w:val="clear" w:color="auto" w:fill="FFFFFF"/>
        </w:rPr>
        <w:t> Главного</w:t>
      </w:r>
      <w:r w:rsidR="00446D48">
        <w:rPr>
          <w:bCs/>
          <w:shd w:val="clear" w:color="auto" w:fill="FFFFFF"/>
        </w:rPr>
        <w:t xml:space="preserve"> </w:t>
      </w:r>
      <w:r w:rsidR="00446D48" w:rsidRPr="00B361B9">
        <w:rPr>
          <w:bCs/>
          <w:shd w:val="clear" w:color="auto" w:fill="FFFFFF"/>
        </w:rPr>
        <w:t>государственного</w:t>
      </w:r>
      <w:r w:rsidR="00446D48">
        <w:rPr>
          <w:bCs/>
          <w:shd w:val="clear" w:color="auto" w:fill="FFFFFF"/>
        </w:rPr>
        <w:t xml:space="preserve"> санитарного врача </w:t>
      </w:r>
      <w:r w:rsidR="00446D48" w:rsidRPr="00B361B9">
        <w:rPr>
          <w:bCs/>
          <w:shd w:val="clear" w:color="auto" w:fill="FFFFFF"/>
        </w:rPr>
        <w:t>РФ</w:t>
      </w:r>
      <w:r w:rsidR="00446D48">
        <w:rPr>
          <w:bCs/>
          <w:shd w:val="clear" w:color="auto" w:fill="FFFFFF"/>
        </w:rPr>
        <w:t xml:space="preserve"> </w:t>
      </w:r>
      <w:r w:rsidR="00446D48" w:rsidRPr="00B361B9">
        <w:rPr>
          <w:bCs/>
          <w:shd w:val="clear" w:color="auto" w:fill="FFFFFF"/>
        </w:rPr>
        <w:t>от</w:t>
      </w:r>
      <w:r w:rsidR="00446D48">
        <w:rPr>
          <w:bCs/>
          <w:shd w:val="clear" w:color="auto" w:fill="FFFFFF"/>
        </w:rPr>
        <w:t xml:space="preserve"> </w:t>
      </w:r>
      <w:r w:rsidR="00446D48" w:rsidRPr="00B361B9">
        <w:rPr>
          <w:bCs/>
          <w:shd w:val="clear" w:color="auto" w:fill="FFFFFF"/>
        </w:rPr>
        <w:t>28.09.2020 г. N 28</w:t>
      </w:r>
      <w:r w:rsidR="00446D48" w:rsidRPr="002C46A6">
        <w:t>.</w:t>
      </w:r>
    </w:p>
    <w:p w:rsidR="00446D48" w:rsidRPr="002C46A6" w:rsidRDefault="00446D48" w:rsidP="00446D48">
      <w:pPr>
        <w:pStyle w:val="a5"/>
        <w:ind w:left="0"/>
        <w:jc w:val="both"/>
      </w:pPr>
    </w:p>
    <w:p w:rsidR="00446D48" w:rsidRPr="00446D48" w:rsidRDefault="00121927" w:rsidP="00446D48">
      <w:pPr>
        <w:pStyle w:val="a5"/>
        <w:ind w:left="0"/>
        <w:jc w:val="both"/>
      </w:pPr>
      <w:r>
        <w:t>3</w:t>
      </w:r>
      <w:r w:rsidR="00446D48" w:rsidRPr="0011764A">
        <w:rPr>
          <w:color w:val="000000"/>
          <w:sz w:val="27"/>
          <w:szCs w:val="27"/>
        </w:rPr>
        <w:t xml:space="preserve"> </w:t>
      </w:r>
      <w:r w:rsidR="00446D48" w:rsidRPr="0011764A">
        <w:rPr>
          <w:color w:val="000000"/>
        </w:rPr>
        <w:t xml:space="preserve"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 w:rsidR="00446D48" w:rsidRPr="00446D48">
        <w:rPr>
          <w:color w:val="000000"/>
        </w:rPr>
        <w:t>осуществляющими образовательную деятельность" (Зарегистрирован 14.09.2020 № 59808)</w:t>
      </w:r>
      <w:r w:rsidR="00446D48" w:rsidRPr="00446D48">
        <w:t xml:space="preserve"> </w:t>
      </w:r>
    </w:p>
    <w:p w:rsidR="00121927" w:rsidRDefault="00121927" w:rsidP="00446D48">
      <w:pPr>
        <w:pStyle w:val="a5"/>
        <w:ind w:left="0"/>
        <w:jc w:val="both"/>
      </w:pPr>
    </w:p>
    <w:p w:rsidR="00446D48" w:rsidRPr="00446D48" w:rsidRDefault="00121927" w:rsidP="00446D48">
      <w:pPr>
        <w:pStyle w:val="a5"/>
        <w:ind w:left="0"/>
        <w:jc w:val="both"/>
        <w:rPr>
          <w:color w:val="000000"/>
        </w:rPr>
      </w:pPr>
      <w:r>
        <w:t>4</w:t>
      </w:r>
      <w:r w:rsidR="00446D48" w:rsidRPr="00446D48">
        <w:t xml:space="preserve">. </w:t>
      </w:r>
      <w:r w:rsidR="00446D48" w:rsidRPr="00446D48">
        <w:rPr>
          <w:color w:val="000000"/>
        </w:rPr>
        <w:t>Приказ МОиН РФ от 17.12.2010 г. №1897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N 1644 , от 31.12.2015 г. №1577, в ред. Приказа Минпросвещения России от 11.12.2020 №712)</w:t>
      </w:r>
    </w:p>
    <w:p w:rsidR="00446D48" w:rsidRPr="00446D48" w:rsidRDefault="00446D48" w:rsidP="00446D48">
      <w:pPr>
        <w:pStyle w:val="a5"/>
        <w:ind w:left="0"/>
        <w:jc w:val="both"/>
        <w:rPr>
          <w:color w:val="000000"/>
        </w:rPr>
      </w:pPr>
    </w:p>
    <w:p w:rsidR="00446D48" w:rsidRPr="00446D48" w:rsidRDefault="00121927" w:rsidP="00446D48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>5</w:t>
      </w:r>
      <w:r w:rsidR="00446D48" w:rsidRPr="00446D48">
        <w:rPr>
          <w:color w:val="000000"/>
        </w:rPr>
        <w:t>.</w:t>
      </w:r>
      <w:r w:rsidR="00446D48" w:rsidRPr="00446D48">
        <w:t xml:space="preserve"> </w:t>
      </w:r>
      <w:r w:rsidR="00446D48" w:rsidRPr="00446D48">
        <w:rPr>
          <w:color w:val="000000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№3/15).</w:t>
      </w:r>
    </w:p>
    <w:p w:rsidR="00446D48" w:rsidRPr="00446D48" w:rsidRDefault="00446D48" w:rsidP="00446D48">
      <w:pPr>
        <w:pStyle w:val="a5"/>
        <w:ind w:left="0"/>
        <w:jc w:val="both"/>
        <w:rPr>
          <w:color w:val="000000"/>
        </w:rPr>
      </w:pPr>
    </w:p>
    <w:p w:rsidR="00446D48" w:rsidRPr="00446D48" w:rsidRDefault="00121927" w:rsidP="00446D48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>6</w:t>
      </w:r>
      <w:r w:rsidR="00446D48" w:rsidRPr="00446D48">
        <w:rPr>
          <w:color w:val="000000"/>
        </w:rPr>
        <w:t>. 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:rsidR="00446D48" w:rsidRPr="00446D48" w:rsidRDefault="00446D48" w:rsidP="00446D48">
      <w:pPr>
        <w:pStyle w:val="a5"/>
        <w:ind w:left="0"/>
        <w:jc w:val="both"/>
        <w:rPr>
          <w:color w:val="000000"/>
        </w:rPr>
      </w:pPr>
    </w:p>
    <w:p w:rsidR="00446D48" w:rsidRPr="00446D48" w:rsidRDefault="00121927" w:rsidP="00446D48">
      <w:pPr>
        <w:pStyle w:val="a5"/>
        <w:ind w:left="0"/>
        <w:jc w:val="both"/>
      </w:pPr>
      <w:r>
        <w:rPr>
          <w:color w:val="000000"/>
        </w:rPr>
        <w:t>7</w:t>
      </w:r>
      <w:r w:rsidR="00446D48" w:rsidRPr="00446D48">
        <w:rPr>
          <w:color w:val="000000"/>
        </w:rPr>
        <w:t>.</w:t>
      </w:r>
      <w:r w:rsidR="00446D48" w:rsidRPr="00446D48">
        <w:t xml:space="preserve"> </w:t>
      </w:r>
      <w:r w:rsidR="00446D48" w:rsidRPr="00446D48">
        <w:rPr>
          <w:color w:val="000000"/>
        </w:rPr>
        <w:t xml:space="preserve">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446D48" w:rsidRPr="00446D48">
        <w:t>30.08.2021 г. №_126</w:t>
      </w:r>
    </w:p>
    <w:p w:rsidR="00446D48" w:rsidRPr="009E5385" w:rsidRDefault="00121927" w:rsidP="00446D48">
      <w:pPr>
        <w:pStyle w:val="a8"/>
        <w:rPr>
          <w:color w:val="000000"/>
        </w:rPr>
      </w:pPr>
      <w:r>
        <w:t>8</w:t>
      </w:r>
      <w:r w:rsidR="00446D48" w:rsidRPr="00446D48">
        <w:t>.</w:t>
      </w:r>
      <w:r w:rsidR="00446D48" w:rsidRPr="00446D48">
        <w:rPr>
          <w:color w:val="000000"/>
        </w:rPr>
        <w:t xml:space="preserve"> Учебный план МБОУ «Игринская СОШ №5» на 2021-2022 учебный год, утв. Приказом МБОУ</w:t>
      </w:r>
      <w:r w:rsidR="00446D48" w:rsidRPr="009E5385">
        <w:rPr>
          <w:color w:val="000000"/>
        </w:rPr>
        <w:t xml:space="preserve"> Игринская СОШ №5 от </w:t>
      </w:r>
      <w:r w:rsidR="00446D48">
        <w:t>30</w:t>
      </w:r>
      <w:r w:rsidR="00446D48" w:rsidRPr="00714B80">
        <w:t>.08.2021 г. №_1</w:t>
      </w:r>
      <w:r w:rsidR="00446D48">
        <w:t>26</w:t>
      </w:r>
      <w:r w:rsidR="00446D48" w:rsidRPr="009E5385">
        <w:rPr>
          <w:color w:val="000000"/>
        </w:rPr>
        <w:t>1.</w:t>
      </w:r>
    </w:p>
    <w:p w:rsidR="00446D48" w:rsidRPr="009E5385" w:rsidRDefault="00121927" w:rsidP="00446D48">
      <w:pPr>
        <w:pStyle w:val="a8"/>
        <w:rPr>
          <w:color w:val="000000"/>
        </w:rPr>
      </w:pPr>
      <w:r>
        <w:rPr>
          <w:color w:val="000000"/>
        </w:rPr>
        <w:t>9</w:t>
      </w:r>
      <w:r w:rsidR="00446D48" w:rsidRPr="009E5385">
        <w:rPr>
          <w:color w:val="000000"/>
        </w:rPr>
        <w:t>. Устав МБОУ Игринская СОШ №5 (пятая редакция), утв. Постановлением Администрации Игринского района от 04.12.2019 г. №2195.</w:t>
      </w:r>
    </w:p>
    <w:p w:rsidR="00446D48" w:rsidRDefault="00446D48" w:rsidP="00446D48">
      <w:pPr>
        <w:pStyle w:val="a8"/>
        <w:rPr>
          <w:color w:val="000000"/>
        </w:rPr>
      </w:pPr>
      <w:r w:rsidRPr="009E5385">
        <w:rPr>
          <w:color w:val="000000"/>
        </w:rPr>
        <w:t>1</w:t>
      </w:r>
      <w:r w:rsidR="00121927">
        <w:rPr>
          <w:color w:val="000000"/>
        </w:rPr>
        <w:t>0</w:t>
      </w:r>
      <w:r w:rsidRPr="009E5385">
        <w:rPr>
          <w:color w:val="000000"/>
        </w:rPr>
        <w:t xml:space="preserve">. Положение о структуре, порядке разработки и утверждения рабочих программ учебных курсов, предметов, дисциплин в соответствии с Федеральными государственными образовательными стандартами, утв. Приказом по МБОУ Игринская СОШ №5 от 20.05.2020 г. №_112 (с изм., утв. Приказом по ОУ от </w:t>
      </w:r>
      <w:r>
        <w:t>30</w:t>
      </w:r>
      <w:r w:rsidRPr="00714B80">
        <w:t>.08.2021 г. №_1</w:t>
      </w:r>
      <w:r>
        <w:t>26</w:t>
      </w:r>
      <w:r w:rsidRPr="009E5385">
        <w:rPr>
          <w:color w:val="000000"/>
        </w:rPr>
        <w:t>.).</w:t>
      </w:r>
    </w:p>
    <w:p w:rsidR="00636DE1" w:rsidRPr="000B33CB" w:rsidRDefault="00636DE1" w:rsidP="000B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</w:t>
      </w:r>
      <w:r w:rsidR="0044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</w:t>
      </w: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</w:p>
    <w:p w:rsidR="00636DE1" w:rsidRPr="000B33CB" w:rsidRDefault="00636DE1" w:rsidP="000B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обучающимися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636DE1" w:rsidRPr="000B33CB" w:rsidRDefault="00636DE1" w:rsidP="000B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636DE1" w:rsidRPr="000B33CB" w:rsidRDefault="00636DE1" w:rsidP="000B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навыков коммуникативной, учебно- исследовательской деятельности, критического мышления;</w:t>
      </w:r>
    </w:p>
    <w:p w:rsidR="00636DE1" w:rsidRPr="000B33CB" w:rsidRDefault="00636DE1" w:rsidP="000B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636DE1" w:rsidRPr="000B33CB" w:rsidRDefault="00636DE1" w:rsidP="000B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36DE1" w:rsidRPr="000B33CB" w:rsidRDefault="00636DE1" w:rsidP="000B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36DE1" w:rsidRPr="000B33CB" w:rsidRDefault="00636DE1" w:rsidP="000B33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</w:t>
      </w:r>
      <w:r w:rsidR="000B33CB"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течение одного года</w:t>
      </w: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 «</w:t>
      </w:r>
      <w:r w:rsidR="00446D48" w:rsidRPr="00446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</w:t>
      </w: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создание условий для развития личности обучающегося, способной: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адаптироваться в условиях сложного, изменчивого мира;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социальную ответственность;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добывать новые знания, работать над развитием интеллекта;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конструктивно сотрудничать с окружающими людьми;</w:t>
      </w:r>
    </w:p>
    <w:p w:rsidR="00636DE1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генерировать новые идеи, творчески мыслить.</w:t>
      </w:r>
    </w:p>
    <w:p w:rsidR="000B33CB" w:rsidRPr="000B33CB" w:rsidRDefault="000B33CB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цели решаются следующие </w:t>
      </w:r>
      <w:r w:rsidRPr="000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навыкам проблематизации (формулирования ведущей проблемы и под проблемы, постановки задач, вытекающих из этих проблем);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поиску нужной информации, вычленению и усвоению необходимого знания из информационного поля;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конструктивного сотрудничества;</w:t>
      </w:r>
    </w:p>
    <w:p w:rsidR="00636DE1" w:rsidRPr="000B33CB" w:rsidRDefault="00636DE1" w:rsidP="000B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публичного выступления</w:t>
      </w:r>
    </w:p>
    <w:p w:rsidR="00636DE1" w:rsidRPr="000B33CB" w:rsidRDefault="00636DE1" w:rsidP="00636DE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учебно-воспитательном процессе используются современные образовательные техноло</w:t>
      </w:r>
      <w:r w:rsid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 (ИКТ,</w:t>
      </w: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проблемное обучение, учебное исследование, проблемно -поисковые технологии, творческие проекты).</w:t>
      </w:r>
    </w:p>
    <w:p w:rsidR="00636DE1" w:rsidRPr="000B33CB" w:rsidRDefault="00BF7F82" w:rsidP="00636DE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 – 1 год</w:t>
      </w:r>
      <w:r w:rsidR="00636DE1"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6DE1" w:rsidRPr="000B33CB" w:rsidRDefault="00636DE1" w:rsidP="00636DE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аттестации: предзащита/защита проекта</w:t>
      </w:r>
    </w:p>
    <w:p w:rsidR="00636DE1" w:rsidRPr="000B33CB" w:rsidRDefault="00636DE1" w:rsidP="00636DE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</w:t>
      </w:r>
      <w:r w:rsidR="00446D48" w:rsidRPr="00446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</w:t>
      </w:r>
      <w:r w:rsidRPr="000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учебном плане</w:t>
      </w:r>
    </w:p>
    <w:p w:rsidR="00636DE1" w:rsidRPr="000B33CB" w:rsidRDefault="00636DE1" w:rsidP="00636DE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предмет «</w:t>
      </w:r>
      <w:r w:rsidR="00446D48" w:rsidRPr="00446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</w:t>
      </w:r>
      <w:r w:rsid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изучается в 8 классе в объеме </w:t>
      </w: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часов (1 час в неделю)</w:t>
      </w:r>
      <w:r w:rsidR="0044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часов Части, формируемой участниками образовательных отношений</w:t>
      </w: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6DE1" w:rsidRPr="000B33CB" w:rsidRDefault="00636DE1" w:rsidP="00636DE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</w:t>
      </w:r>
      <w:r w:rsidR="00446D48" w:rsidRPr="00446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</w:t>
      </w:r>
      <w:r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 создании настоящей программы были использованы образо</w:t>
      </w:r>
      <w:r w:rsidR="00581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вательные ресурсы сети Интернет. </w:t>
      </w:r>
    </w:p>
    <w:p w:rsidR="005F4F47" w:rsidRDefault="005F4F47" w:rsidP="005F4F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освоения учебного предмета</w:t>
      </w:r>
    </w:p>
    <w:p w:rsidR="005F4F47" w:rsidRPr="005F4F47" w:rsidRDefault="005F4F47" w:rsidP="005F4F47">
      <w:pPr>
        <w:tabs>
          <w:tab w:val="left" w:pos="842"/>
        </w:tabs>
        <w:spacing w:after="0" w:line="240" w:lineRule="auto"/>
        <w:ind w:left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F4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5F4F47" w:rsidRPr="005F4F47" w:rsidRDefault="005F4F47" w:rsidP="005F4F47">
      <w:pPr>
        <w:spacing w:after="0" w:line="1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tabs>
          <w:tab w:val="left" w:pos="822"/>
        </w:tabs>
        <w:spacing w:after="0" w:line="234" w:lineRule="auto"/>
        <w:ind w:left="843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народу, гордости за свой край, свою Родину, уважение государственных символов (герб, флаг, гимн);</w:t>
      </w:r>
    </w:p>
    <w:p w:rsidR="005F4F47" w:rsidRPr="005F4F47" w:rsidRDefault="005F4F47" w:rsidP="005F4F47">
      <w:pPr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tabs>
          <w:tab w:val="left" w:pos="822"/>
        </w:tabs>
        <w:spacing w:after="0" w:line="237" w:lineRule="auto"/>
        <w:ind w:left="843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F4F47" w:rsidRPr="005F4F47" w:rsidRDefault="005F4F47" w:rsidP="005F4F47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tabs>
          <w:tab w:val="left" w:pos="822"/>
        </w:tabs>
        <w:spacing w:after="0" w:line="237" w:lineRule="auto"/>
        <w:ind w:left="843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F4F47" w:rsidRPr="005F4F47" w:rsidRDefault="005F4F47" w:rsidP="005F4F47">
      <w:pPr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tabs>
          <w:tab w:val="left" w:pos="822"/>
        </w:tabs>
        <w:spacing w:after="0" w:line="237" w:lineRule="auto"/>
        <w:ind w:left="843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F4F47" w:rsidRPr="005F4F47" w:rsidRDefault="005F4F47" w:rsidP="005F4F47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tabs>
          <w:tab w:val="left" w:pos="822"/>
        </w:tabs>
        <w:spacing w:after="0" w:line="237" w:lineRule="auto"/>
        <w:ind w:left="843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F4F47" w:rsidRPr="005F4F47" w:rsidRDefault="005F4F47" w:rsidP="005F4F47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tabs>
          <w:tab w:val="left" w:pos="822"/>
        </w:tabs>
        <w:spacing w:after="0" w:line="237" w:lineRule="auto"/>
        <w:ind w:left="843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F4F47" w:rsidRPr="005F4F47" w:rsidRDefault="005F4F47" w:rsidP="005F4F47">
      <w:pPr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tabs>
          <w:tab w:val="left" w:pos="822"/>
        </w:tabs>
        <w:spacing w:after="0" w:line="234" w:lineRule="auto"/>
        <w:ind w:left="843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5F4F47" w:rsidRPr="005F4F47" w:rsidRDefault="005F4F47" w:rsidP="005F4F47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tabs>
          <w:tab w:val="left" w:pos="822"/>
        </w:tabs>
        <w:spacing w:after="0" w:line="234" w:lineRule="auto"/>
        <w:ind w:left="843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</w:t>
      </w:r>
    </w:p>
    <w:p w:rsidR="005F4F47" w:rsidRPr="005F4F47" w:rsidRDefault="005F4F47" w:rsidP="005F4F47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34" w:lineRule="auto"/>
        <w:ind w:left="8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спортивно-оздоровительной деятельностью, неприятие вредных привычек: курения, употребления алкоголя, наркотиков;</w:t>
      </w:r>
    </w:p>
    <w:p w:rsidR="005F4F47" w:rsidRPr="005F4F47" w:rsidRDefault="005F4F47" w:rsidP="005F4F47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tabs>
          <w:tab w:val="left" w:pos="822"/>
        </w:tabs>
        <w:spacing w:after="0" w:line="237" w:lineRule="auto"/>
        <w:ind w:left="843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F4F47" w:rsidRPr="005F4F47" w:rsidRDefault="005F4F47" w:rsidP="005F4F47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40" w:lineRule="auto"/>
        <w:ind w:left="843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осознанный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</w:t>
      </w:r>
    </w:p>
    <w:p w:rsidR="005F4F47" w:rsidRPr="005F4F47" w:rsidRDefault="005F4F47" w:rsidP="005F4F47">
      <w:pPr>
        <w:spacing w:after="0" w:line="240" w:lineRule="auto"/>
        <w:ind w:left="843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сформированность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5F4F47" w:rsidRPr="005F4F47" w:rsidRDefault="005F4F47" w:rsidP="005F4F47">
      <w:pPr>
        <w:spacing w:after="0" w:line="240" w:lineRule="auto"/>
        <w:ind w:left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tabs>
          <w:tab w:val="left" w:pos="7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4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 результаты:</w:t>
      </w:r>
    </w:p>
    <w:p w:rsidR="005F4F47" w:rsidRPr="005F4F47" w:rsidRDefault="005F4F47" w:rsidP="005F4F47">
      <w:pPr>
        <w:spacing w:after="0" w:line="29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37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F4F47" w:rsidRPr="005F4F47" w:rsidRDefault="005F4F47" w:rsidP="005F4F47">
      <w:pPr>
        <w:spacing w:after="0" w:line="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36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F4F47" w:rsidRPr="005F4F47" w:rsidRDefault="005F4F47" w:rsidP="005F4F47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37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владение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4F47" w:rsidRPr="005F4F47" w:rsidRDefault="005F4F47" w:rsidP="005F4F47">
      <w:pPr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37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готовность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F4F47" w:rsidRPr="005F4F47" w:rsidRDefault="005F4F47" w:rsidP="005F4F47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38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5.умение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F4F47" w:rsidRPr="005F4F47" w:rsidRDefault="005F4F47" w:rsidP="005F4F47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40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назначение и функции различных социальных институтов;</w:t>
      </w:r>
    </w:p>
    <w:p w:rsidR="005F4F47" w:rsidRPr="005F4F47" w:rsidRDefault="005F4F47" w:rsidP="005F4F47">
      <w:pPr>
        <w:spacing w:after="0" w:line="3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35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F4F47" w:rsidRPr="005F4F47" w:rsidRDefault="005F4F47" w:rsidP="005F4F47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34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F4F47" w:rsidRPr="005F4F47" w:rsidRDefault="005F4F47" w:rsidP="005F4F47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37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владение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F4F47" w:rsidRPr="005F4F47" w:rsidRDefault="005F4F47" w:rsidP="005F4F47">
      <w:pPr>
        <w:spacing w:after="0" w:line="24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Default="005F4F47" w:rsidP="005F4F47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F4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результаты:</w:t>
      </w:r>
    </w:p>
    <w:p w:rsidR="005F4F47" w:rsidRPr="005F4F47" w:rsidRDefault="005F4F47" w:rsidP="005F4F47">
      <w:pPr>
        <w:tabs>
          <w:tab w:val="left" w:pos="7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Восьмиклассник научится</w:t>
      </w:r>
    </w:p>
    <w:p w:rsidR="005F4F47" w:rsidRPr="005F4F47" w:rsidRDefault="005F4F47" w:rsidP="005F4F47">
      <w:pPr>
        <w:spacing w:after="0" w:line="234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базовым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коммуникативной, учебно-исследовательской деятельности, критического мышления;</w:t>
      </w:r>
    </w:p>
    <w:p w:rsidR="005F4F47" w:rsidRPr="005F4F47" w:rsidRDefault="005F4F47" w:rsidP="005F4F47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34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базовым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инновационной, аналитической, творческой, интеллектуальной деятельности;</w:t>
      </w:r>
    </w:p>
    <w:p w:rsidR="005F4F47" w:rsidRPr="005F4F47" w:rsidRDefault="005F4F47" w:rsidP="005F4F47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Pr="005F4F47" w:rsidRDefault="005F4F47" w:rsidP="005F4F47">
      <w:pPr>
        <w:spacing w:after="0" w:line="237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базовым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5F4F47" w:rsidRPr="005F4F47" w:rsidRDefault="005F4F47" w:rsidP="005F4F47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базовым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постановки цели и формулирования гипотезы исследования, планирования работы, отбора и интерпретации необходимой информации,</w:t>
      </w:r>
    </w:p>
    <w:p w:rsidR="005F4F47" w:rsidRPr="005F4F47" w:rsidRDefault="005F4F47" w:rsidP="005F4F47">
      <w:pPr>
        <w:spacing w:after="0" w:line="237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структурирования аргументации результатов исследования на основе собранных данных, презентации результатов;</w:t>
      </w:r>
    </w:p>
    <w:p w:rsidR="005F4F47" w:rsidRPr="005F4F47" w:rsidRDefault="005F4F47" w:rsidP="005F4F47">
      <w:pPr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4F47" w:rsidRDefault="005F4F47" w:rsidP="005F4F47">
      <w:pPr>
        <w:spacing w:after="0" w:line="240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умению</w:t>
      </w:r>
      <w:r w:rsidRPr="005F4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результаты проектной работы перед школьной аудиторией.</w:t>
      </w:r>
    </w:p>
    <w:p w:rsidR="005F4F47" w:rsidRPr="005F4F47" w:rsidRDefault="005F4F47" w:rsidP="005F4F47">
      <w:pPr>
        <w:spacing w:after="0" w:line="240" w:lineRule="auto"/>
        <w:ind w:left="7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</w:t>
      </w:r>
      <w:r w:rsidR="00446D48" w:rsidRPr="00446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</w:t>
      </w:r>
      <w:r w:rsidRPr="00BF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факты от суждений, мнений и оценок;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-оценивать ресурсы, в том числе и нематериальные(такие, как время), необходимые для достижения поставленной цели, определять допустимые сроки выполнения проекта или работы;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литературой, выделять главное;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результаты своего исследования или отчет о выполнении проекта;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-владению понятийным аппаратом проектно-исследовательской деятельности;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-применению знания технологии выполнения самостоятельного исследования;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-грамотно использовать в своей работе литературные данные и материалы сайтов Internet;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-соблюдать правила оформления исследовательской работы и отчета о выполнении проекта;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-осознанно соблюдать правила сбора материала и его обработки и анализа;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отслеживать и принимать во внимание тенденции развития различных видов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636DE1" w:rsidRPr="002156D5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2156D5" w:rsidRPr="002156D5" w:rsidRDefault="00BF7F82" w:rsidP="002156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215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156D5" w:rsidRPr="002156D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Практическая реализация цели и задач </w:t>
      </w:r>
      <w:r w:rsidR="002156D5" w:rsidRPr="002156D5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воспитания</w:t>
      </w:r>
      <w:r w:rsidR="002156D5" w:rsidRPr="002156D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осуществляется в рамках ряда направлений воспитательной работы школы, в том числе непосредственно в урочной деятельности (Модуль «Школьный урок» Рабочей программы воспитания).</w:t>
      </w:r>
      <w:r w:rsidR="002156D5" w:rsidRPr="002156D5">
        <w:rPr>
          <w:rStyle w:val="CharAttribute512"/>
          <w:rFonts w:eastAsia="№Е" w:hAnsi="Times New Roman" w:cs="Times New Roman"/>
          <w:sz w:val="24"/>
          <w:szCs w:val="24"/>
        </w:rPr>
        <w:t xml:space="preserve"> Реализация воспитательного потенциала урока предполагает:</w:t>
      </w:r>
    </w:p>
    <w:p w:rsidR="002156D5" w:rsidRPr="002156D5" w:rsidRDefault="002156D5" w:rsidP="002156D5">
      <w:pPr>
        <w:pStyle w:val="a5"/>
        <w:numPr>
          <w:ilvl w:val="0"/>
          <w:numId w:val="12"/>
        </w:numPr>
        <w:adjustRightInd w:val="0"/>
        <w:ind w:left="357" w:hanging="357"/>
        <w:rPr>
          <w:rStyle w:val="CharAttribute501"/>
          <w:rFonts w:eastAsiaTheme="minorEastAsia"/>
          <w:i w:val="0"/>
          <w:sz w:val="24"/>
          <w:u w:val="none"/>
        </w:rPr>
      </w:pPr>
      <w:r w:rsidRPr="002156D5">
        <w:rPr>
          <w:rStyle w:val="CharAttribute512"/>
          <w:rFonts w:eastAsia="№Е"/>
          <w:sz w:val="24"/>
        </w:rPr>
        <w:t xml:space="preserve"> </w:t>
      </w:r>
      <w:r w:rsidRPr="002156D5">
        <w:rPr>
          <w:rStyle w:val="CharAttribute501"/>
          <w:rFonts w:eastAsia="№Е"/>
          <w:i w:val="0"/>
          <w:sz w:val="24"/>
          <w:u w:val="none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156D5" w:rsidRPr="002156D5" w:rsidRDefault="002156D5" w:rsidP="002156D5">
      <w:pPr>
        <w:pStyle w:val="a5"/>
        <w:numPr>
          <w:ilvl w:val="0"/>
          <w:numId w:val="12"/>
        </w:numPr>
        <w:adjustRightInd w:val="0"/>
        <w:ind w:left="357" w:hanging="357"/>
        <w:rPr>
          <w:rStyle w:val="CharAttribute501"/>
          <w:rFonts w:eastAsiaTheme="minorEastAsia"/>
          <w:i w:val="0"/>
          <w:sz w:val="24"/>
          <w:u w:val="none"/>
        </w:rPr>
      </w:pPr>
      <w:r w:rsidRPr="002156D5">
        <w:rPr>
          <w:rStyle w:val="CharAttribute501"/>
          <w:rFonts w:eastAsia="№Е"/>
          <w:i w:val="0"/>
          <w:sz w:val="24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2156D5">
        <w:rPr>
          <w:rStyle w:val="CharAttribute501"/>
          <w:rFonts w:eastAsia="№Е"/>
          <w:i w:val="0"/>
          <w:sz w:val="24"/>
          <w:u w:val="none"/>
        </w:rPr>
        <w:br/>
        <w:t xml:space="preserve">и сверстниками (обучающимися), принципы учебной дисциплины и самоорганизации; </w:t>
      </w:r>
    </w:p>
    <w:p w:rsidR="002156D5" w:rsidRPr="002156D5" w:rsidRDefault="002156D5" w:rsidP="002156D5">
      <w:pPr>
        <w:pStyle w:val="a5"/>
        <w:numPr>
          <w:ilvl w:val="0"/>
          <w:numId w:val="12"/>
        </w:numPr>
        <w:adjustRightInd w:val="0"/>
        <w:ind w:left="357" w:hanging="357"/>
      </w:pPr>
      <w:r w:rsidRPr="002156D5">
        <w:rPr>
          <w:rStyle w:val="CharAttribute501"/>
          <w:rFonts w:eastAsia="№Е"/>
          <w:i w:val="0"/>
          <w:sz w:val="24"/>
          <w:u w:val="none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2156D5" w:rsidRPr="002156D5" w:rsidRDefault="002156D5" w:rsidP="002156D5">
      <w:pPr>
        <w:pStyle w:val="a5"/>
        <w:numPr>
          <w:ilvl w:val="0"/>
          <w:numId w:val="12"/>
        </w:numPr>
        <w:adjustRightInd w:val="0"/>
        <w:ind w:left="357" w:hanging="357"/>
      </w:pPr>
      <w:r w:rsidRPr="002156D5">
        <w:rPr>
          <w:rStyle w:val="CharAttribute501"/>
          <w:rFonts w:eastAsia="№Е"/>
          <w:i w:val="0"/>
          <w:iCs/>
          <w:sz w:val="24"/>
          <w:u w:val="none"/>
        </w:rPr>
        <w:t xml:space="preserve">использование </w:t>
      </w:r>
      <w:r w:rsidRPr="002156D5"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156D5" w:rsidRPr="002156D5" w:rsidRDefault="002156D5" w:rsidP="002156D5">
      <w:pPr>
        <w:pStyle w:val="a5"/>
        <w:numPr>
          <w:ilvl w:val="0"/>
          <w:numId w:val="12"/>
        </w:numPr>
        <w:adjustRightInd w:val="0"/>
        <w:ind w:left="357" w:hanging="357"/>
      </w:pPr>
      <w:r w:rsidRPr="002156D5">
        <w:rPr>
          <w:rStyle w:val="CharAttribute501"/>
          <w:rFonts w:eastAsia="№Е"/>
          <w:i w:val="0"/>
          <w:sz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2156D5">
        <w:t xml:space="preserve">учат обучающихся командной работе и взаимодействию с другими обучающимися;  </w:t>
      </w:r>
    </w:p>
    <w:p w:rsidR="002156D5" w:rsidRPr="002156D5" w:rsidRDefault="002156D5" w:rsidP="002156D5">
      <w:pPr>
        <w:pStyle w:val="a5"/>
        <w:numPr>
          <w:ilvl w:val="0"/>
          <w:numId w:val="12"/>
        </w:numPr>
        <w:adjustRightInd w:val="0"/>
        <w:ind w:left="357" w:hanging="357"/>
      </w:pPr>
      <w:r w:rsidRPr="002156D5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156D5" w:rsidRPr="002156D5" w:rsidRDefault="002156D5" w:rsidP="002156D5">
      <w:pPr>
        <w:pStyle w:val="a5"/>
        <w:numPr>
          <w:ilvl w:val="0"/>
          <w:numId w:val="12"/>
        </w:numPr>
        <w:adjustRightInd w:val="0"/>
        <w:ind w:left="357" w:hanging="357"/>
        <w:rPr>
          <w:rStyle w:val="CharAttribute501"/>
          <w:rFonts w:eastAsiaTheme="minorEastAsia"/>
          <w:i w:val="0"/>
          <w:sz w:val="24"/>
          <w:u w:val="none"/>
        </w:rPr>
      </w:pPr>
      <w:r w:rsidRPr="002156D5">
        <w:rPr>
          <w:rStyle w:val="CharAttribute501"/>
          <w:rFonts w:eastAsia="№Е"/>
          <w:i w:val="0"/>
          <w:sz w:val="24"/>
          <w:u w:val="none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2156D5" w:rsidRPr="002156D5" w:rsidRDefault="002156D5" w:rsidP="002156D5">
      <w:pPr>
        <w:pStyle w:val="a5"/>
        <w:numPr>
          <w:ilvl w:val="0"/>
          <w:numId w:val="12"/>
        </w:numPr>
        <w:adjustRightInd w:val="0"/>
        <w:ind w:left="357" w:hanging="357"/>
        <w:rPr>
          <w:rStyle w:val="CharAttribute501"/>
          <w:rFonts w:eastAsiaTheme="minorEastAsia"/>
          <w:i w:val="0"/>
          <w:sz w:val="24"/>
          <w:u w:val="none"/>
        </w:rPr>
      </w:pPr>
      <w:r w:rsidRPr="002156D5">
        <w:rPr>
          <w:rStyle w:val="CharAttribute501"/>
          <w:rFonts w:eastAsia="№Е"/>
          <w:i w:val="0"/>
          <w:sz w:val="24"/>
          <w:u w:val="none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156D5" w:rsidRDefault="00BF7F82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</w:p>
    <w:p w:rsidR="002156D5" w:rsidRDefault="002156D5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DE1" w:rsidRPr="00BF7F82" w:rsidRDefault="00636DE1" w:rsidP="002156D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</w:t>
      </w:r>
      <w:r w:rsidR="00BF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ержание учебного предмета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  <w:r w:rsidR="00B10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 часа)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Инициализация проекта</w:t>
      </w:r>
      <w:r w:rsidR="00B10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(24 часа)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</w:t>
      </w:r>
      <w:r w:rsid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изация проекта,</w:t>
      </w: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исследования. Конструи</w:t>
      </w:r>
      <w:r w:rsid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темы и проблемы проекта.</w:t>
      </w: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Проектный замысел. Критерии безотметочной самооце</w:t>
      </w:r>
      <w:r w:rsid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нки и оценки продуктов проекта </w:t>
      </w: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исследовательской работы. Презентация и защита замыслов проектов</w:t>
      </w:r>
      <w:r w:rsid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написанию и оформлению проектов, исследовательски</w:t>
      </w:r>
      <w:r w:rsid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работ.</w:t>
      </w: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проектов и исследовательских работ.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 наблюдение, сра</w:t>
      </w:r>
      <w:r w:rsid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внение, измерение, эксперимент.</w:t>
      </w: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переработки чужого текста. Понятия: конспект, тезисы, реферат, аннотация, рецензия.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действий и последовательность шагов при планировании индивидуального проекта. Расчет календарного графика проектной деятельности.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исследовании, проекте, курсовых работах.</w:t>
      </w:r>
      <w:r w:rsidR="0092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636DE1" w:rsidRPr="00BF7F82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B10E76" w:rsidRDefault="00636DE1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="0092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здел 3. Оформление </w:t>
      </w:r>
      <w:r w:rsidRPr="00BF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проектной деятельности</w:t>
      </w:r>
      <w:r w:rsidR="00B10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защита проектов</w:t>
      </w:r>
    </w:p>
    <w:p w:rsidR="00636DE1" w:rsidRPr="00BF7F82" w:rsidRDefault="00B10E76" w:rsidP="00BF7F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 часов)</w:t>
      </w:r>
    </w:p>
    <w:p w:rsidR="00636DE1" w:rsidRPr="005F4F47" w:rsidRDefault="00636DE1" w:rsidP="00922B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</w:t>
      </w:r>
      <w:r w:rsidR="00922B65" w:rsidRPr="00922B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22B65" w:rsidRPr="005F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Публичная защита результатов проектной деятельности. Экспертиза проектов. </w:t>
      </w:r>
    </w:p>
    <w:p w:rsidR="00636DE1" w:rsidRPr="005F4F47" w:rsidRDefault="00636DE1" w:rsidP="00636D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DE1" w:rsidRPr="005F4F47" w:rsidRDefault="00636DE1" w:rsidP="00636D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за результатами освоение программы.</w:t>
      </w:r>
    </w:p>
    <w:p w:rsidR="00636DE1" w:rsidRPr="005F4F47" w:rsidRDefault="00636DE1" w:rsidP="005F4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636DE1" w:rsidRPr="005F4F47" w:rsidRDefault="00636DE1" w:rsidP="005F4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организация учебного процесса в двух взаимосвязанных и взаимодополняющих формах:</w:t>
      </w:r>
    </w:p>
    <w:p w:rsidR="00636DE1" w:rsidRPr="005F4F47" w:rsidRDefault="00636DE1" w:rsidP="005F4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636DE1" w:rsidRPr="005F4F47" w:rsidRDefault="00636DE1" w:rsidP="005F4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внеурочная форма, в которой учащиеся после уроков (дома или в школьном компьютерном классе) выполняют практические задания д</w:t>
      </w:r>
      <w:r w:rsidR="00922B65" w:rsidRPr="005F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самостоятельного выполнения.</w:t>
      </w:r>
    </w:p>
    <w:p w:rsidR="00636DE1" w:rsidRPr="005F4F47" w:rsidRDefault="00636DE1" w:rsidP="00B10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осуществляется текущий и итоговый контроль за выполнением проекта.</w:t>
      </w:r>
      <w:r w:rsidR="005F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B65" w:rsidRPr="005F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защита проводится на научно-практической конференции в присутствии экспертной группы.</w:t>
      </w:r>
    </w:p>
    <w:p w:rsidR="00636DE1" w:rsidRPr="00636DE1" w:rsidRDefault="00636DE1" w:rsidP="00636DE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6DE1" w:rsidRPr="00636DE1" w:rsidRDefault="00636DE1" w:rsidP="00636D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6DE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8"/>
        <w:gridCol w:w="2693"/>
      </w:tblGrid>
      <w:tr w:rsidR="00B10E76" w:rsidRPr="00636DE1" w:rsidTr="00B10E76"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E76" w:rsidRPr="00636DE1" w:rsidRDefault="00B10E76" w:rsidP="00636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E76" w:rsidRPr="00636DE1" w:rsidRDefault="00B10E76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отведенных часов</w:t>
            </w:r>
          </w:p>
        </w:tc>
      </w:tr>
      <w:tr w:rsidR="00B10E76" w:rsidRPr="00636DE1" w:rsidTr="00B10E76"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E76" w:rsidRPr="00636DE1" w:rsidRDefault="00B10E76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6D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E76" w:rsidRPr="00636DE1" w:rsidRDefault="00B10E76" w:rsidP="00636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часа</w:t>
            </w:r>
          </w:p>
        </w:tc>
      </w:tr>
      <w:tr w:rsidR="00B10E76" w:rsidRPr="00636DE1" w:rsidTr="00B10E76"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E76" w:rsidRPr="00636DE1" w:rsidRDefault="00B10E76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6D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Инициализация проекта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E76" w:rsidRPr="00636DE1" w:rsidRDefault="00B10E76" w:rsidP="00636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 часа</w:t>
            </w:r>
          </w:p>
        </w:tc>
      </w:tr>
      <w:tr w:rsidR="00B10E76" w:rsidRPr="00636DE1" w:rsidTr="00B10E76"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E76" w:rsidRPr="00636DE1" w:rsidRDefault="00B10E76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6D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E76" w:rsidRPr="00636DE1" w:rsidRDefault="00B10E76" w:rsidP="00636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часов</w:t>
            </w:r>
          </w:p>
        </w:tc>
      </w:tr>
    </w:tbl>
    <w:p w:rsidR="00636DE1" w:rsidRPr="00636DE1" w:rsidRDefault="00B10E76" w:rsidP="00636DE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36DE1" w:rsidRPr="005814CE" w:rsidRDefault="00636DE1" w:rsidP="00636D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4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Календарно- тематическое планирование курса «Индивидуальный проект» </w:t>
      </w:r>
    </w:p>
    <w:tbl>
      <w:tblPr>
        <w:tblW w:w="48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1"/>
        <w:gridCol w:w="5610"/>
        <w:gridCol w:w="2851"/>
      </w:tblGrid>
      <w:tr w:rsidR="00B10E76" w:rsidRPr="005814CE" w:rsidTr="008E7988">
        <w:trPr>
          <w:trHeight w:val="678"/>
        </w:trPr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E76" w:rsidRPr="005814CE" w:rsidRDefault="00B10E76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10E76" w:rsidRPr="005814CE" w:rsidRDefault="00B10E76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E76" w:rsidRPr="005814CE" w:rsidRDefault="00B10E76" w:rsidP="00636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154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E76" w:rsidRPr="005814CE" w:rsidRDefault="001838E9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Предполагаемый результат</w:t>
            </w:r>
          </w:p>
        </w:tc>
      </w:tr>
      <w:tr w:rsidR="001838E9" w:rsidRPr="005814CE" w:rsidTr="008F2FF5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5814CE" w:rsidRDefault="001838E9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5814CE" w:rsidRDefault="001838E9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Введение (3 часа)</w:t>
            </w:r>
          </w:p>
        </w:tc>
        <w:tc>
          <w:tcPr>
            <w:tcW w:w="154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1838E9" w:rsidRDefault="001838E9" w:rsidP="001838E9">
            <w:pPr>
              <w:tabs>
                <w:tab w:val="left" w:pos="363"/>
              </w:tabs>
              <w:spacing w:after="0" w:line="265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Иметь представление о том, что такое</w:t>
            </w:r>
          </w:p>
          <w:p w:rsidR="001838E9" w:rsidRPr="001838E9" w:rsidRDefault="001838E9" w:rsidP="001838E9">
            <w:pPr>
              <w:tabs>
                <w:tab w:val="left" w:pos="363"/>
              </w:tabs>
              <w:spacing w:after="0" w:line="265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учебный проект, правила написания</w:t>
            </w:r>
          </w:p>
          <w:p w:rsidR="001838E9" w:rsidRPr="001838E9" w:rsidRDefault="001838E9" w:rsidP="001838E9">
            <w:pPr>
              <w:tabs>
                <w:tab w:val="left" w:pos="363"/>
              </w:tabs>
              <w:spacing w:after="0" w:line="265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проекта, особенности проектных</w:t>
            </w:r>
          </w:p>
          <w:p w:rsidR="001838E9" w:rsidRPr="001838E9" w:rsidRDefault="001838E9" w:rsidP="001838E9">
            <w:pPr>
              <w:tabs>
                <w:tab w:val="left" w:pos="363"/>
              </w:tabs>
              <w:spacing w:after="0" w:line="265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работ, чем отличаются монопроект от</w:t>
            </w:r>
          </w:p>
          <w:p w:rsidR="001838E9" w:rsidRPr="001838E9" w:rsidRDefault="001838E9" w:rsidP="001838E9">
            <w:pPr>
              <w:tabs>
                <w:tab w:val="left" w:pos="363"/>
              </w:tabs>
              <w:spacing w:after="0" w:line="265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межпредметного проекта.</w:t>
            </w:r>
          </w:p>
          <w:p w:rsidR="001838E9" w:rsidRPr="005814CE" w:rsidRDefault="001838E9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38E9" w:rsidRPr="005814CE" w:rsidTr="008F2FF5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5814CE" w:rsidRDefault="001838E9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5814CE" w:rsidRDefault="001838E9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«индивидуальный проект», «проектная деятельность», «проектная культура». Стартовая диагностика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5814CE" w:rsidRDefault="001838E9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38E9" w:rsidRPr="005814CE" w:rsidTr="008F2FF5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5814CE" w:rsidRDefault="001838E9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5814CE" w:rsidRDefault="001838E9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Типология проектов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5814CE" w:rsidRDefault="001838E9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38E9" w:rsidRPr="005814CE" w:rsidTr="008F2FF5">
        <w:trPr>
          <w:trHeight w:val="90"/>
        </w:trPr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5814CE" w:rsidRDefault="001838E9" w:rsidP="00636DE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5814CE" w:rsidRDefault="001838E9" w:rsidP="00636DE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 технология проектной деятельности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E9" w:rsidRPr="005814CE" w:rsidRDefault="001838E9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Инициализация проекта (24 часа)</w:t>
            </w:r>
          </w:p>
        </w:tc>
        <w:tc>
          <w:tcPr>
            <w:tcW w:w="154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7C72EA" w:rsidRDefault="005814CE" w:rsidP="007C72EA">
            <w:pPr>
              <w:tabs>
                <w:tab w:val="left" w:pos="363"/>
              </w:tabs>
              <w:spacing w:after="0" w:line="265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Научиться проводить подготовительные мероприятия на местности  и в аудиторной обстаовке для реализации проекта </w:t>
            </w: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Обозначить проблему,</w:t>
            </w: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5814CE" w:rsidRPr="007C72EA" w:rsidRDefault="005814CE" w:rsidP="007C72EA">
            <w:pPr>
              <w:tabs>
                <w:tab w:val="left" w:pos="363"/>
              </w:tabs>
              <w:spacing w:after="0" w:line="265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сформулировать цель на основании проблемы, сформировать план</w:t>
            </w:r>
          </w:p>
          <w:p w:rsidR="005814CE" w:rsidRPr="007C72EA" w:rsidRDefault="005814CE" w:rsidP="007C72EA">
            <w:pPr>
              <w:tabs>
                <w:tab w:val="left" w:pos="363"/>
              </w:tabs>
              <w:spacing w:after="0" w:line="265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деятельности, провести опрос,</w:t>
            </w:r>
          </w:p>
          <w:p w:rsidR="005814CE" w:rsidRPr="007C72EA" w:rsidRDefault="005814CE" w:rsidP="007C72EA">
            <w:pPr>
              <w:tabs>
                <w:tab w:val="left" w:pos="363"/>
              </w:tabs>
              <w:spacing w:after="0" w:line="265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интервью, исследование, эксперимент</w:t>
            </w:r>
          </w:p>
          <w:p w:rsidR="005814CE" w:rsidRPr="007C72EA" w:rsidRDefault="005814CE" w:rsidP="007C72EA">
            <w:pPr>
              <w:tabs>
                <w:tab w:val="left" w:pos="363"/>
              </w:tabs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Самостоятельно использовать</w:t>
            </w:r>
          </w:p>
          <w:p w:rsidR="005814CE" w:rsidRPr="007C72EA" w:rsidRDefault="005814CE" w:rsidP="007C72EA">
            <w:pPr>
              <w:tabs>
                <w:tab w:val="left" w:pos="363"/>
              </w:tabs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справочную литературу, каталоги для</w:t>
            </w:r>
          </w:p>
          <w:p w:rsidR="005814CE" w:rsidRPr="007C72EA" w:rsidRDefault="005814CE" w:rsidP="007C72EA">
            <w:pPr>
              <w:tabs>
                <w:tab w:val="left" w:pos="363"/>
              </w:tabs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бора нужной</w:t>
            </w: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информации.  В  том</w:t>
            </w: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числе с электронными.Уметь</w:t>
            </w:r>
          </w:p>
          <w:p w:rsidR="005814CE" w:rsidRPr="007C72EA" w:rsidRDefault="005814CE" w:rsidP="007C72EA">
            <w:pPr>
              <w:tabs>
                <w:tab w:val="left" w:pos="363"/>
              </w:tabs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устранять  ошибки,</w:t>
            </w:r>
            <w:r w:rsidRPr="007C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допущенные  при</w:t>
            </w:r>
          </w:p>
          <w:p w:rsidR="005814CE" w:rsidRPr="005814CE" w:rsidRDefault="005814CE" w:rsidP="007C72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поиске информации.</w:t>
            </w: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и проблема проекта, исследовательской работы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Проектный замысел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проектов и исследовательских работ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собственных интересов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CE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темы проекта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 и цель проекта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задач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деятельности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исследования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самостоятельной работы над индивидуальным проектом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информации по проекту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переработки чужого текста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оформления работы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1838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информационных технологий в исследовании, проекте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6E1B44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оценки проекта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B67548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25-27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индивидуальным проектом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E76" w:rsidRPr="005814CE" w:rsidTr="00B10E76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E76" w:rsidRPr="005814CE" w:rsidRDefault="00B10E76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E76" w:rsidRPr="005814CE" w:rsidRDefault="00B10E76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Оформление промежуточных результатов проектной деятельности 7</w:t>
            </w:r>
          </w:p>
        </w:tc>
      </w:tr>
      <w:tr w:rsidR="005814CE" w:rsidRPr="005814CE" w:rsidTr="00975886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154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5814CE">
            <w:pPr>
              <w:tabs>
                <w:tab w:val="left" w:pos="363"/>
              </w:tabs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собирать</w:t>
            </w: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и обрабатывать нужнуюинформацию</w:t>
            </w: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по выбранной теме, с учетом своих личных взглядов,</w:t>
            </w:r>
          </w:p>
          <w:p w:rsidR="005814CE" w:rsidRPr="005814CE" w:rsidRDefault="005814CE" w:rsidP="005814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мнения</w:t>
            </w: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или</w:t>
            </w: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выдвинутой гипотезы, уметь</w:t>
            </w:r>
            <w:r w:rsidRPr="00581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составлять список использованных источников информации.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Научится публичной защите проекта.</w:t>
            </w:r>
          </w:p>
        </w:tc>
      </w:tr>
      <w:tr w:rsidR="005814CE" w:rsidRPr="005814CE" w:rsidTr="00975886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защиты проекта, исследовательской работы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975886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975886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32-</w:t>
            </w: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з</w:t>
            </w: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ащита пробных проектов, исследовательских работ. Промежуточная аттестация.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4CE" w:rsidRPr="005814CE" w:rsidTr="00975886">
        <w:tc>
          <w:tcPr>
            <w:tcW w:w="4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</w:t>
            </w:r>
            <w:r w:rsidRPr="0058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проектов, исследовательских работ</w:t>
            </w:r>
          </w:p>
        </w:tc>
        <w:tc>
          <w:tcPr>
            <w:tcW w:w="154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4CE" w:rsidRPr="005814CE" w:rsidRDefault="005814CE" w:rsidP="00636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14CE" w:rsidRDefault="005814CE" w:rsidP="005814CE">
      <w:pPr>
        <w:tabs>
          <w:tab w:val="left" w:pos="482"/>
        </w:tabs>
        <w:spacing w:after="0" w:line="265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4CE" w:rsidRPr="005814CE" w:rsidRDefault="005814CE" w:rsidP="005814CE">
      <w:pPr>
        <w:tabs>
          <w:tab w:val="left" w:pos="482"/>
        </w:tabs>
        <w:spacing w:after="0" w:line="265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процесса:</w:t>
      </w:r>
    </w:p>
    <w:p w:rsidR="005814CE" w:rsidRPr="005814CE" w:rsidRDefault="005814CE" w:rsidP="005814CE">
      <w:pPr>
        <w:tabs>
          <w:tab w:val="left" w:pos="2942"/>
        </w:tabs>
        <w:spacing w:after="0" w:line="240" w:lineRule="auto"/>
        <w:ind w:left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</w:t>
      </w:r>
      <w:r w:rsidRPr="0058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обеспечение:</w:t>
      </w:r>
    </w:p>
    <w:p w:rsidR="005814CE" w:rsidRPr="005814CE" w:rsidRDefault="005814CE" w:rsidP="005814CE">
      <w:pPr>
        <w:spacing w:after="0" w:line="240" w:lineRule="auto"/>
        <w:ind w:left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рекомендуемой учебно-методической литературы:</w:t>
      </w:r>
    </w:p>
    <w:p w:rsidR="005814CE" w:rsidRPr="005814CE" w:rsidRDefault="005814CE" w:rsidP="005814CE">
      <w:pPr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14CE" w:rsidRPr="005814CE" w:rsidRDefault="005814CE" w:rsidP="005814CE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4CE" w:rsidRPr="005814CE" w:rsidRDefault="005814CE" w:rsidP="005814CE">
      <w:pPr>
        <w:numPr>
          <w:ilvl w:val="0"/>
          <w:numId w:val="10"/>
        </w:numPr>
        <w:tabs>
          <w:tab w:val="left" w:pos="363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Бухвалов, В.А. Развитие обучающихся в процессе творчества и сотрудничества / В.А. Бухвалов. – М.: Центр «Педагогический поиск», 2000</w:t>
      </w:r>
    </w:p>
    <w:p w:rsidR="005814CE" w:rsidRPr="005814CE" w:rsidRDefault="005814CE" w:rsidP="005814CE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4CE" w:rsidRPr="005814CE" w:rsidRDefault="005814CE" w:rsidP="005814CE">
      <w:pPr>
        <w:numPr>
          <w:ilvl w:val="0"/>
          <w:numId w:val="10"/>
        </w:numPr>
        <w:tabs>
          <w:tab w:val="left" w:pos="36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 Г.Б., Перелыгина Е.А. Чуракова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с.</w:t>
      </w:r>
    </w:p>
    <w:p w:rsidR="005814CE" w:rsidRDefault="005814CE" w:rsidP="005814CE">
      <w:pPr>
        <w:numPr>
          <w:ilvl w:val="0"/>
          <w:numId w:val="10"/>
        </w:numPr>
        <w:tabs>
          <w:tab w:val="left" w:pos="36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 Г.Б., Перелыгина Е.А., Чуракова О.В. Основа проектной деятельности школьника. Под ред. проф. Е.Я. Когана. – Издательский дом «Фёдоров». Издательство «Учебная литература», 2006.</w:t>
      </w:r>
    </w:p>
    <w:p w:rsidR="005814CE" w:rsidRPr="005814CE" w:rsidRDefault="005814CE" w:rsidP="00B325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4.Голуб Г.Б.,Перелыгина Е.А.,Чуракова О.В. Основы проектной деятельности школьника.Методические рекомендации по преподаванию курса.-Самара,Изд-во «Учебная литература», издательский дом «Федоров</w:t>
      </w:r>
      <w:r w:rsidR="00B3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»,2006</w:t>
      </w:r>
    </w:p>
    <w:p w:rsidR="005814CE" w:rsidRPr="005814CE" w:rsidRDefault="005814CE" w:rsidP="005814CE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4CE" w:rsidRPr="005814CE" w:rsidRDefault="00B325E7" w:rsidP="005814CE">
      <w:p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14CE"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>.Метод учебных проектов: Методическое пособие М. 2006.</w:t>
      </w:r>
    </w:p>
    <w:p w:rsidR="005814CE" w:rsidRPr="005814CE" w:rsidRDefault="005814CE" w:rsidP="005814C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4CE" w:rsidRPr="005814CE" w:rsidRDefault="005814CE" w:rsidP="005814CE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14CE" w:rsidRPr="005814CE" w:rsidRDefault="00B325E7" w:rsidP="005814CE">
      <w:pPr>
        <w:spacing w:after="0" w:line="236" w:lineRule="auto"/>
        <w:ind w:left="363" w:hanging="3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14CE"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Сергеев</w:t>
      </w:r>
      <w:r w:rsidR="005814CE" w:rsidRPr="00581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814CE"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Как организовать проектную деятельность учащихся: практическое пособие для работников общеобразовательных учреждений. – 3-е изд., испр. и доп. – М.: АРКТИ, 2006. 80 с. (Методическая библиотека).</w:t>
      </w:r>
    </w:p>
    <w:p w:rsidR="005814CE" w:rsidRPr="005814CE" w:rsidRDefault="005814CE" w:rsidP="005814CE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14CE" w:rsidRPr="005814CE" w:rsidRDefault="005814CE" w:rsidP="005814CE">
      <w:pPr>
        <w:spacing w:after="0" w:line="234" w:lineRule="auto"/>
        <w:ind w:left="363" w:hanging="3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</w:t>
      </w:r>
      <w:r w:rsidRPr="00581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Проектно – организаторская компетентность учителя в воспитательной деятельности. М. 2005.</w:t>
      </w:r>
    </w:p>
    <w:p w:rsidR="005814CE" w:rsidRPr="005814CE" w:rsidRDefault="00B325E7" w:rsidP="005814CE">
      <w:pPr>
        <w:spacing w:after="0" w:line="240" w:lineRule="auto"/>
        <w:ind w:left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14CE"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учебный проект? / М. А. Ступницкая. – М. : Первое сентября, 2010.</w:t>
      </w:r>
    </w:p>
    <w:p w:rsidR="005814CE" w:rsidRPr="005814CE" w:rsidRDefault="005814CE" w:rsidP="005814CE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44 с.</w:t>
      </w:r>
    </w:p>
    <w:p w:rsidR="005814CE" w:rsidRDefault="00B325E7" w:rsidP="00B325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5814CE" w:rsidRPr="000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B325E7" w:rsidRDefault="00B325E7" w:rsidP="00B325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E7" w:rsidRPr="00B325E7" w:rsidRDefault="00B325E7" w:rsidP="00B325E7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Критерии оценки</w:t>
      </w:r>
    </w:p>
    <w:p w:rsidR="00B325E7" w:rsidRPr="00B325E7" w:rsidRDefault="00B325E7" w:rsidP="00B325E7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Критерии оценки проектной работы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 Способность к самостоятельному приобретению знаний и решению проблем,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 Сформированность предметных знаний и способов</w:t>
      </w:r>
      <w:r w:rsidRPr="00B325E7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B325E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действий,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 Сформированность регулятивных действий,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 Сформированность коммуникативных действий,</w:t>
      </w:r>
      <w:r w:rsidRPr="00B325E7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32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интегральном описании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деятельности:</w:t>
      </w:r>
      <w:r w:rsidRPr="00B325E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базовый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325E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повышенный.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отличие выделенных уровней состоит в </w:t>
      </w:r>
      <w:r w:rsidRPr="00B32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степени самостоятельности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 Ниже приводится примерное содержательное описание каждого из вышеназванных критериев</w:t>
      </w:r>
      <w:r w:rsidRPr="00B325E7">
        <w:rPr>
          <w:rFonts w:ascii="Calibri" w:eastAsia="Times New Roman" w:hAnsi="Calibri" w:cs="Times New Roman"/>
          <w:sz w:val="24"/>
          <w:szCs w:val="24"/>
          <w:lang w:eastAsia="ru-RU"/>
        </w:rPr>
        <w:footnoteReference w:id="1"/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5E7" w:rsidRPr="00B325E7" w:rsidRDefault="00B325E7" w:rsidP="00B3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содержательное описание каждого критерия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830"/>
        <w:gridCol w:w="3811"/>
      </w:tblGrid>
      <w:tr w:rsidR="00B325E7" w:rsidRPr="00B325E7" w:rsidTr="0096749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B325E7" w:rsidRPr="00B325E7" w:rsidTr="0096749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B325E7" w:rsidRPr="00B325E7" w:rsidTr="009674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и решение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проблем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целом свидетельствует о способности самостоятельно с опорой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помощь руководителя ставить проблему и находить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её решения;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продемонстрирована способность приобретать новые знания и/или осваивать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способы действий, достигать более глубокого понимания изученного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целом свидетельствует о способности самостоятельно ставить проблему и находить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её решения; продемонстрировано свободное владение логическими операциями, навыками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критического мышления,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мыслить; продемонстрирована способность на этой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приобретать новые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и/или осваивать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способы действий,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достигать более глубокого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понимания проблемы</w:t>
            </w:r>
          </w:p>
        </w:tc>
      </w:tr>
      <w:tr w:rsidR="00B325E7" w:rsidRPr="00B325E7" w:rsidTr="009674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Знание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предмета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Продемонстрировано понимание содержания выполненной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 В работе и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ответах на вопросы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 работы отсутствуют грубые ошибки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B325E7" w:rsidRPr="00B325E7" w:rsidTr="009674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Продемонстрированы навыки определения темы и планирования работы.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доведена до конца и представлена комиссии; некоторые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выполнялись под контролем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 поддержке руководителя.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проявляются отдельные элементы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самооценки и самоконтроля обучающегося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тщательно спланирована и последовательно реализована, своевременно пройдены все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этапы обсуждения и представления. Контроль и коррекция осуществлялись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B325E7" w:rsidRPr="00B325E7" w:rsidTr="009674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Коммуникация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Продемонстрированы навыки оформления проектной работы и пояснительной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записки, а также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простой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 Автор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отвечает на вопросы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ясно определена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пояснена. Текст/сообщение хорошо структурированы. Все мысли выражены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ясно, логично, последовательно, аргументировано. Работа/сообщение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вызывает интерес.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свободно отвечает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</w:t>
            </w:r>
          </w:p>
        </w:tc>
      </w:tr>
    </w:tbl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том, что проект выполнен на повышенном уровне, принимается при условии, что: 1)такая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2) 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том, что проект выполнен на базовом уровне, принимается при условии, что: 1) такая оценка выставлена комиссией по каждому из предъявляемых критериев; 2) продемонстрированы </w:t>
      </w:r>
      <w:r w:rsidRPr="00B32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 даны ответы на вопросы.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осуществления отбора при поступлении в профильные классы может использоваться</w:t>
      </w:r>
      <w:r w:rsidRPr="00B32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аналитический подход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этом, как показывает теория и практика педагогических измерений,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подход, сопровождающийся более детальным описанием критериев или введением специальных критериев, отражающих отдельные аспекты проектной деятельности (например, сформированность умений решать проблемы, или умений работать с информацией, или отдельных коммуникативных компетенций), может использоваться в текущем учебном процессе при обучении навыкам осуществления проектной деятельности. При использовании детализированных или специальных 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критериев по каждому из выделенных критериев разрабатываются отдельные шкалы и приводится их критериальное описание.</w:t>
      </w:r>
    </w:p>
    <w:p w:rsidR="00B325E7" w:rsidRPr="00B325E7" w:rsidRDefault="00B325E7" w:rsidP="00B32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E7" w:rsidRPr="00B325E7" w:rsidRDefault="00B325E7" w:rsidP="00B3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5E7" w:rsidRPr="00B325E7" w:rsidRDefault="00B325E7" w:rsidP="00B3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5E7">
        <w:rPr>
          <w:rFonts w:ascii="Times New Roman" w:eastAsia="Calibri" w:hAnsi="Times New Roman" w:cs="Times New Roman"/>
          <w:b/>
          <w:sz w:val="24"/>
          <w:szCs w:val="24"/>
        </w:rPr>
        <w:t>Примерный оценочный лист проектной работы учащегося ОУ</w:t>
      </w:r>
    </w:p>
    <w:p w:rsidR="00B325E7" w:rsidRPr="00B325E7" w:rsidRDefault="00B325E7" w:rsidP="00B325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5E7">
        <w:rPr>
          <w:rFonts w:ascii="Times New Roman" w:eastAsia="Calibri" w:hAnsi="Times New Roman" w:cs="Times New Roman"/>
          <w:sz w:val="24"/>
          <w:szCs w:val="24"/>
        </w:rPr>
        <w:t>(составлен с учетом ПООП ОУ. ФГОС, 2011)</w:t>
      </w:r>
    </w:p>
    <w:p w:rsidR="00B325E7" w:rsidRPr="00B325E7" w:rsidRDefault="00B325E7" w:rsidP="00B325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25E7" w:rsidRPr="00B325E7" w:rsidRDefault="00B325E7" w:rsidP="00B325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64"/>
        <w:gridCol w:w="871"/>
        <w:gridCol w:w="2660"/>
        <w:gridCol w:w="957"/>
        <w:gridCol w:w="1523"/>
      </w:tblGrid>
      <w:tr w:rsidR="00B325E7" w:rsidRPr="00B325E7" w:rsidTr="00967499">
        <w:tc>
          <w:tcPr>
            <w:tcW w:w="431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навыков проектной деятельности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Полученный результат в баллах</w:t>
            </w:r>
          </w:p>
        </w:tc>
      </w:tr>
      <w:tr w:rsidR="00B325E7" w:rsidRPr="00B325E7" w:rsidTr="00967499">
        <w:tc>
          <w:tcPr>
            <w:tcW w:w="431" w:type="pct"/>
            <w:vMerge w:val="restar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и решение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проблем</w:t>
            </w: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Базовый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Работа в целом свидетельствует о способности самостоятельно с опорой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на помощь руководителя ставить проблему и находить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пути её решения. В ходе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работы над проектом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продемонстрирована способность приобретать новые знания, достигать более глубокого понимания изученного.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431" w:type="pct"/>
            <w:vMerge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Повышенный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Работа в целом свидетельствует о способности самостоятельно ставить проблему и находить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пути её решения. В ходе работы над проектом продемонстрировано свободное владение логическими операциями, навыками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критического мышления,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мыслить, формулировать выводы, обосновывать и реализовывать принятое решение. Учащимся продемонстрирована способность на этой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основе приобретать новые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знания и/или осваивать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новые способы действий,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достигать более глубокого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понимания проблемы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431" w:type="pct"/>
            <w:vMerge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Повышенный высокий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Работа в целом свидетельствует о способности самостоятельно ставить проблему и находить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пути её решения. В ходе работы над проектом продемонстрировано свободное владение логическими операциями, навыками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критического мышления;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мыслить,   формулировать выводы, обосновывать,  реализовывать и апробировать принятое решение. Учащимся продемонстрирована способность на этой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основе приобретать новые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знания и/или осваивать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новые способы действий,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достигать более глубокого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понимания проблемы, прогнозировать.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431" w:type="pct"/>
            <w:vMerge w:val="restar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Знание предмета</w:t>
            </w: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Базовый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Продемонстрировано понимание содержания выполненной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работы. В работе и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в ответах на вопросы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по содержанию работы отсутствуют грубые ошибки.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431" w:type="pct"/>
            <w:vMerge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Повышенный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Продемонстрировано свободное владение предметом проектной деятельности. Ошибки отсутствуют. Грамотно и обоснованно в соответствии с рассматриваемой проблемой(темой) использовал имеющиеся знания и способы действий.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431" w:type="pct"/>
            <w:vMerge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Повышенный высокий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Продемонстрировано свободное владение предметом проектной деятельности. Ошибки отсутствуют. Автор продемонстрировал глубокие знания, выходящие за рамки школьной программы.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431" w:type="pct"/>
            <w:vMerge w:val="restar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 действия</w:t>
            </w: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Базовый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Продемонстрированы навыки определения темы и планирования работы.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доведена до конца и представлена комиссии; некоторые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выполнялись под контролем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 поддержке руководителя.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проявляются отдельные элементы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 и самоконтроля обучающегося.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431" w:type="pct"/>
            <w:vMerge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Повышенный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Работа самостоятельно спланирована и последовательно реализована, своевременно пройдены все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 этапы обсуждения и представления. Контроль и коррекция осуществлялись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самостоятельно.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431" w:type="pct"/>
            <w:vMerge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Повышенный высокий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Работа самостоятельно спланирована и последовательно реализована. Автор продемонстрировал умение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Контроль и коррекция осуществлялись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431" w:type="pct"/>
            <w:vMerge w:val="restar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Коммуникация</w:t>
            </w: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Базовый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Продемонстрированы навыки оформления проектной работы и пояснительной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записки, а также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простой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 Автор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отвечает на вопросы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431" w:type="pct"/>
            <w:vMerge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Повышенный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Тема ясно определена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и пояснена. Текст/сообщение хорошо структурированы. Все мысли выражены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ясно, логично, последовательно, аргументировано. Работа/сообщение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вызывает некоторый интерес.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Автор свободно отвечает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на вопросы.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431" w:type="pct"/>
            <w:vMerge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Повышенный высокий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- Тема ясно определена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и пояснена. Текст/сообщение хорошо структурированы. Все мысли выражены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ясно, логично, последовательно, аргументировано. Автор владеет культурой общения с аудиторией. Работа/сообщение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вызывает большой  интерес.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Автор свободно  и аргументировано отвечает</w:t>
            </w:r>
            <w:r w:rsidRPr="00B325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на вопросы.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E7" w:rsidRPr="00B325E7" w:rsidTr="00967499">
        <w:tc>
          <w:tcPr>
            <w:tcW w:w="3870" w:type="pct"/>
            <w:gridSpan w:val="4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5E7" w:rsidRPr="00B325E7" w:rsidTr="00967499">
        <w:tc>
          <w:tcPr>
            <w:tcW w:w="3870" w:type="pct"/>
            <w:gridSpan w:val="4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выставления отметки</w:t>
            </w:r>
          </w:p>
        </w:tc>
        <w:tc>
          <w:tcPr>
            <w:tcW w:w="1130" w:type="pct"/>
            <w:gridSpan w:val="2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отметка</w:t>
            </w:r>
          </w:p>
        </w:tc>
      </w:tr>
      <w:tr w:rsidR="00B325E7" w:rsidRPr="00B325E7" w:rsidTr="00967499">
        <w:tc>
          <w:tcPr>
            <w:tcW w:w="627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78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17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48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0" w:type="pct"/>
            <w:gridSpan w:val="2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5E7" w:rsidRPr="00B325E7" w:rsidTr="00967499">
        <w:tc>
          <w:tcPr>
            <w:tcW w:w="627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878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17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748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Пимкина В.И.</w:t>
            </w:r>
          </w:p>
        </w:tc>
      </w:tr>
      <w:tr w:rsidR="00B325E7" w:rsidRPr="00B325E7" w:rsidTr="00967499">
        <w:tc>
          <w:tcPr>
            <w:tcW w:w="627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3" w:type="pct"/>
            <w:gridSpan w:val="3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Подпись учителя</w:t>
            </w:r>
          </w:p>
        </w:tc>
        <w:tc>
          <w:tcPr>
            <w:tcW w:w="590" w:type="pct"/>
          </w:tcPr>
          <w:p w:rsidR="00B325E7" w:rsidRPr="00B325E7" w:rsidRDefault="00B325E7" w:rsidP="00B3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5E7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B325E7" w:rsidRPr="00B325E7" w:rsidRDefault="00B325E7" w:rsidP="00B325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25E7" w:rsidRPr="00B325E7" w:rsidRDefault="00B325E7" w:rsidP="00B3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5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ценки мини-проекта</w:t>
      </w:r>
      <w:r w:rsidRPr="00B325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B325E7" w:rsidRPr="00B325E7" w:rsidRDefault="00B325E7" w:rsidP="00B3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</w:p>
    <w:p w:rsidR="00B325E7" w:rsidRPr="00B325E7" w:rsidRDefault="00B325E7" w:rsidP="00B325E7">
      <w:pPr>
        <w:numPr>
          <w:ilvl w:val="3"/>
          <w:numId w:val="11"/>
        </w:numPr>
        <w:tabs>
          <w:tab w:val="num" w:pos="-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поняты цель, задачи выполнения проекта.</w:t>
      </w:r>
    </w:p>
    <w:p w:rsidR="00B325E7" w:rsidRPr="00B325E7" w:rsidRDefault="00B325E7" w:rsidP="00B325E7">
      <w:pPr>
        <w:numPr>
          <w:ilvl w:val="3"/>
          <w:numId w:val="11"/>
        </w:numPr>
        <w:tabs>
          <w:tab w:val="num" w:pos="-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технология исполнения проекта.</w:t>
      </w:r>
    </w:p>
    <w:p w:rsidR="00B325E7" w:rsidRPr="00B325E7" w:rsidRDefault="00B325E7" w:rsidP="00B325E7">
      <w:pPr>
        <w:numPr>
          <w:ilvl w:val="3"/>
          <w:numId w:val="11"/>
        </w:numPr>
        <w:tabs>
          <w:tab w:val="num" w:pos="-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Проявлены творчество, инициатива.</w:t>
      </w:r>
    </w:p>
    <w:p w:rsidR="00B325E7" w:rsidRPr="00B325E7" w:rsidRDefault="00B325E7" w:rsidP="00B325E7">
      <w:pPr>
        <w:numPr>
          <w:ilvl w:val="3"/>
          <w:numId w:val="11"/>
        </w:numPr>
        <w:tabs>
          <w:tab w:val="num" w:pos="-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поняты цель, задачи выполнения проекта.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Соблюдена технология исполнения проекта, но допущены незначительные ошибки, неточности в оформлении.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Проявлено творчество.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Предъявленный продукт деятельности отличается высоким качеством исполнения, соответствует заявленной теме.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поняты цель, задачи выполнения проекта.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Допущены нарушения в технологии исполнения проекта, его оформлении.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проявлена самостоятельность в исполнении проекта.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:rsidR="00B325E7" w:rsidRPr="00B325E7" w:rsidRDefault="00B325E7" w:rsidP="00B3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не выполнен или не завершен.</w:t>
      </w:r>
    </w:p>
    <w:p w:rsidR="00E20C34" w:rsidRPr="005814CE" w:rsidRDefault="00E20C34">
      <w:pPr>
        <w:rPr>
          <w:rFonts w:ascii="Times New Roman" w:hAnsi="Times New Roman" w:cs="Times New Roman"/>
          <w:sz w:val="20"/>
          <w:szCs w:val="20"/>
        </w:rPr>
      </w:pPr>
    </w:p>
    <w:sectPr w:rsidR="00E20C34" w:rsidRPr="005814CE" w:rsidSect="00A0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A4" w:rsidRDefault="00A709A4" w:rsidP="00B325E7">
      <w:pPr>
        <w:spacing w:after="0" w:line="240" w:lineRule="auto"/>
      </w:pPr>
      <w:r>
        <w:separator/>
      </w:r>
    </w:p>
  </w:endnote>
  <w:endnote w:type="continuationSeparator" w:id="0">
    <w:p w:rsidR="00A709A4" w:rsidRDefault="00A709A4" w:rsidP="00B3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A4" w:rsidRDefault="00A709A4" w:rsidP="00B325E7">
      <w:pPr>
        <w:spacing w:after="0" w:line="240" w:lineRule="auto"/>
      </w:pPr>
      <w:r>
        <w:separator/>
      </w:r>
    </w:p>
  </w:footnote>
  <w:footnote w:type="continuationSeparator" w:id="0">
    <w:p w:rsidR="00A709A4" w:rsidRDefault="00A709A4" w:rsidP="00B325E7">
      <w:pPr>
        <w:spacing w:after="0" w:line="240" w:lineRule="auto"/>
      </w:pPr>
      <w:r>
        <w:continuationSeparator/>
      </w:r>
    </w:p>
  </w:footnote>
  <w:footnote w:id="1">
    <w:p w:rsidR="00B325E7" w:rsidRDefault="00B325E7" w:rsidP="00B325E7"/>
    <w:p w:rsidR="00B325E7" w:rsidRDefault="00B325E7" w:rsidP="00B325E7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EEA4C538"/>
    <w:lvl w:ilvl="0" w:tplc="73C6D314">
      <w:start w:val="1"/>
      <w:numFmt w:val="decimal"/>
      <w:lvlText w:val="%1."/>
      <w:lvlJc w:val="left"/>
    </w:lvl>
    <w:lvl w:ilvl="1" w:tplc="2196F0A2">
      <w:numFmt w:val="decimal"/>
      <w:lvlText w:val=""/>
      <w:lvlJc w:val="left"/>
    </w:lvl>
    <w:lvl w:ilvl="2" w:tplc="FC701F26">
      <w:numFmt w:val="decimal"/>
      <w:lvlText w:val=""/>
      <w:lvlJc w:val="left"/>
    </w:lvl>
    <w:lvl w:ilvl="3" w:tplc="77928AB6">
      <w:numFmt w:val="decimal"/>
      <w:lvlText w:val=""/>
      <w:lvlJc w:val="left"/>
    </w:lvl>
    <w:lvl w:ilvl="4" w:tplc="F64C5D4E">
      <w:numFmt w:val="decimal"/>
      <w:lvlText w:val=""/>
      <w:lvlJc w:val="left"/>
    </w:lvl>
    <w:lvl w:ilvl="5" w:tplc="0BFAB0C0">
      <w:numFmt w:val="decimal"/>
      <w:lvlText w:val=""/>
      <w:lvlJc w:val="left"/>
    </w:lvl>
    <w:lvl w:ilvl="6" w:tplc="65CCDF32">
      <w:numFmt w:val="decimal"/>
      <w:lvlText w:val=""/>
      <w:lvlJc w:val="left"/>
    </w:lvl>
    <w:lvl w:ilvl="7" w:tplc="2AEE5B90">
      <w:numFmt w:val="decimal"/>
      <w:lvlText w:val=""/>
      <w:lvlJc w:val="left"/>
    </w:lvl>
    <w:lvl w:ilvl="8" w:tplc="23D877CE">
      <w:numFmt w:val="decimal"/>
      <w:lvlText w:val=""/>
      <w:lvlJc w:val="left"/>
    </w:lvl>
  </w:abstractNum>
  <w:abstractNum w:abstractNumId="1" w15:restartNumberingAfterBreak="0">
    <w:nsid w:val="00C70A88"/>
    <w:multiLevelType w:val="hybridMultilevel"/>
    <w:tmpl w:val="54D27A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0991"/>
    <w:multiLevelType w:val="multilevel"/>
    <w:tmpl w:val="72A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23B06"/>
    <w:multiLevelType w:val="multilevel"/>
    <w:tmpl w:val="0B46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B48D6"/>
    <w:multiLevelType w:val="multilevel"/>
    <w:tmpl w:val="F84E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66A42"/>
    <w:multiLevelType w:val="multilevel"/>
    <w:tmpl w:val="49EE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D2F3A"/>
    <w:multiLevelType w:val="multilevel"/>
    <w:tmpl w:val="1F8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075C1"/>
    <w:multiLevelType w:val="multilevel"/>
    <w:tmpl w:val="8084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67069"/>
    <w:multiLevelType w:val="multilevel"/>
    <w:tmpl w:val="905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734A2"/>
    <w:multiLevelType w:val="multilevel"/>
    <w:tmpl w:val="D0C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D0DA6"/>
    <w:multiLevelType w:val="multilevel"/>
    <w:tmpl w:val="94D4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53680"/>
    <w:multiLevelType w:val="hybridMultilevel"/>
    <w:tmpl w:val="12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DE1"/>
    <w:rsid w:val="00070862"/>
    <w:rsid w:val="000B33CB"/>
    <w:rsid w:val="00121927"/>
    <w:rsid w:val="001838E9"/>
    <w:rsid w:val="002156D5"/>
    <w:rsid w:val="00276A80"/>
    <w:rsid w:val="00446D48"/>
    <w:rsid w:val="005814CE"/>
    <w:rsid w:val="005F4F47"/>
    <w:rsid w:val="00636DE1"/>
    <w:rsid w:val="006C7826"/>
    <w:rsid w:val="007532AA"/>
    <w:rsid w:val="00784F74"/>
    <w:rsid w:val="007C72EA"/>
    <w:rsid w:val="00922B65"/>
    <w:rsid w:val="00A021E3"/>
    <w:rsid w:val="00A709A4"/>
    <w:rsid w:val="00B10E76"/>
    <w:rsid w:val="00B325E7"/>
    <w:rsid w:val="00BF7F82"/>
    <w:rsid w:val="00C708E9"/>
    <w:rsid w:val="00E20C34"/>
    <w:rsid w:val="00F43CC1"/>
    <w:rsid w:val="00FB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8131B-B0BE-413A-B2F4-DDF5257C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25E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325E7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46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46D4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46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2156D5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2156D5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5093644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E34B0-0E84-4BE7-A24A-2AF41585EDDC}"/>
</file>

<file path=customXml/itemProps2.xml><?xml version="1.0" encoding="utf-8"?>
<ds:datastoreItem xmlns:ds="http://schemas.openxmlformats.org/officeDocument/2006/customXml" ds:itemID="{7E46E9C5-86F5-48D4-9D74-90CA66A31EC0}"/>
</file>

<file path=customXml/itemProps3.xml><?xml version="1.0" encoding="utf-8"?>
<ds:datastoreItem xmlns:ds="http://schemas.openxmlformats.org/officeDocument/2006/customXml" ds:itemID="{C92ED7D0-BBD2-4689-A56A-20483A0B7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2020-08-26T18:57:00Z</dcterms:created>
  <dcterms:modified xsi:type="dcterms:W3CDTF">2021-09-23T09:41:00Z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